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44C" w:rsidRPr="0094244C" w:rsidRDefault="0094244C" w:rsidP="0094244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eastAsia="it-IT"/>
        </w:rPr>
      </w:pPr>
      <w:r w:rsidRPr="0094244C">
        <w:rPr>
          <w:rFonts w:ascii="Arial" w:eastAsia="Times New Roman" w:hAnsi="Arial" w:cs="Arial"/>
          <w:color w:val="333333"/>
          <w:sz w:val="36"/>
          <w:szCs w:val="36"/>
          <w:lang w:eastAsia="it-IT"/>
        </w:rPr>
        <w:t xml:space="preserve">Albo degli </w:t>
      </w:r>
      <w:proofErr w:type="spellStart"/>
      <w:proofErr w:type="gramStart"/>
      <w:r w:rsidRPr="0094244C">
        <w:rPr>
          <w:rFonts w:ascii="Arial" w:eastAsia="Times New Roman" w:hAnsi="Arial" w:cs="Arial"/>
          <w:color w:val="333333"/>
          <w:sz w:val="36"/>
          <w:szCs w:val="36"/>
          <w:lang w:eastAsia="it-IT"/>
        </w:rPr>
        <w:t>esperti,dei</w:t>
      </w:r>
      <w:proofErr w:type="spellEnd"/>
      <w:proofErr w:type="gramEnd"/>
      <w:r w:rsidRPr="0094244C">
        <w:rPr>
          <w:rFonts w:ascii="Arial" w:eastAsia="Times New Roman" w:hAnsi="Arial" w:cs="Arial"/>
          <w:color w:val="333333"/>
          <w:sz w:val="36"/>
          <w:szCs w:val="36"/>
          <w:lang w:eastAsia="it-IT"/>
        </w:rPr>
        <w:t xml:space="preserve"> collaboratori e dei ricercatori di AGENAS</w:t>
      </w:r>
    </w:p>
    <w:p w:rsidR="0094244C" w:rsidRPr="0094244C" w:rsidRDefault="0094244C" w:rsidP="009424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L’Albo degli esperti, dei collaboratori e dei ricercatori di AGENAS (di seguito “Albo”) si articola in Aree ed è possibile candidarsi fino ad un massimo di 3 scegliendo tra le seguenti:</w:t>
      </w:r>
    </w:p>
    <w:p w:rsidR="0094244C" w:rsidRPr="0094244C" w:rsidRDefault="0094244C" w:rsidP="009424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Area 1: “Economico/Giuridica”</w:t>
      </w:r>
    </w:p>
    <w:p w:rsidR="0094244C" w:rsidRPr="0094244C" w:rsidRDefault="0094244C" w:rsidP="009424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Area </w:t>
      </w:r>
      <w:proofErr w:type="gramStart"/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2 :</w:t>
      </w:r>
      <w:proofErr w:type="gramEnd"/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“Tecnico – Informatica”</w:t>
      </w:r>
    </w:p>
    <w:p w:rsidR="0094244C" w:rsidRPr="0094244C" w:rsidRDefault="0094244C" w:rsidP="009424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Area 3: “Comunicazione”</w:t>
      </w:r>
    </w:p>
    <w:p w:rsidR="0094244C" w:rsidRPr="0094244C" w:rsidRDefault="0094244C" w:rsidP="009424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Area 4: “Clinico/Organizzativa/Epidemiologica/Sociale”</w:t>
      </w:r>
    </w:p>
    <w:p w:rsidR="0094244C" w:rsidRPr="0094244C" w:rsidRDefault="0094244C" w:rsidP="009424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Area 5: “Ricerca e dei Rapporti Internazionali”</w:t>
      </w:r>
    </w:p>
    <w:p w:rsidR="0094244C" w:rsidRPr="0094244C" w:rsidRDefault="0094244C" w:rsidP="009424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Area 6: “Trasparenza ed Integrità dei Servizi Sanitari”</w:t>
      </w:r>
    </w:p>
    <w:p w:rsidR="0094244C" w:rsidRPr="0094244C" w:rsidRDefault="0094244C" w:rsidP="009424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Area 7: “Formazione manageriale”</w:t>
      </w:r>
    </w:p>
    <w:p w:rsidR="0094244C" w:rsidRPr="0094244C" w:rsidRDefault="0094244C" w:rsidP="009424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4244C"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  <w:t>L’iscrizione all’Albo degli esperti, dei collaboratori e dei ricercatori di AGENAS non comporta automaticamente e necessariamente il conferimento di incarichi individuali di collaborazione.</w:t>
      </w:r>
    </w:p>
    <w:p w:rsidR="0094244C" w:rsidRPr="0094244C" w:rsidRDefault="0094244C" w:rsidP="009424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Le domande di iscrizione all’albo degli esperti, dei collaboratori e dei ricercatori di AGENAS possono essere compilate a partire dal giorno di pubblicazione del presente Avviso pubblico. L’apertura dell’Albo avverrà a partire </w:t>
      </w:r>
      <w:r w:rsidRPr="0094244C"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  <w:t>dal 1° aprile 2021</w:t>
      </w:r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ed il termine perentorio per completare l’iter amministrativo per la valida presentazione della domanda all’Agenzia, secondo le modalità sopra descritte, è fissato alle </w:t>
      </w:r>
      <w:r w:rsidRPr="0094244C">
        <w:rPr>
          <w:rFonts w:ascii="Arial" w:eastAsia="Times New Roman" w:hAnsi="Arial" w:cs="Arial"/>
          <w:b/>
          <w:bCs/>
          <w:color w:val="333333"/>
          <w:sz w:val="20"/>
          <w:szCs w:val="20"/>
          <w:lang w:eastAsia="it-IT"/>
        </w:rPr>
        <w:t>ore 20.00 del 16 aprile 2021</w:t>
      </w:r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</w:p>
    <w:p w:rsidR="0094244C" w:rsidRPr="0094244C" w:rsidRDefault="0094244C" w:rsidP="009424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Per quanto non contenuto nel presente Avviso si rinvia al “Regolamento per il funzionamento, la tenuta e l’aggiornamento dell’Albo degli esperti, dei collaboratori e dei ricercatori di AGENAS e per la disciplina delle procedure di conferimento degli incarichi”, approvato con delibera del Consiglio di Amministrazione di AGENAS del 19 marzo 2018.</w:t>
      </w:r>
    </w:p>
    <w:p w:rsidR="0094244C" w:rsidRPr="0094244C" w:rsidRDefault="0094244C" w:rsidP="009424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Gli interessati devono presentare domanda di iscrizione all’Albo, tramite procedura informatizzata accessibile dalla pagina </w:t>
      </w:r>
      <w:hyperlink r:id="rId5" w:tgtFrame="_blank" w:history="1">
        <w:r w:rsidRPr="0094244C">
          <w:rPr>
            <w:rFonts w:ascii="Arial" w:eastAsia="Times New Roman" w:hAnsi="Arial" w:cs="Arial"/>
            <w:color w:val="337AB7"/>
            <w:sz w:val="20"/>
            <w:szCs w:val="20"/>
            <w:lang w:eastAsia="it-IT"/>
          </w:rPr>
          <w:t>http://alboesperti.agenas.it</w:t>
        </w:r>
      </w:hyperlink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, previo accesso alla pagina </w:t>
      </w:r>
      <w:hyperlink r:id="rId6" w:tgtFrame="_blank" w:history="1">
        <w:r w:rsidRPr="0094244C">
          <w:rPr>
            <w:rFonts w:ascii="Arial" w:eastAsia="Times New Roman" w:hAnsi="Arial" w:cs="Arial"/>
            <w:color w:val="337AB7"/>
            <w:sz w:val="20"/>
            <w:szCs w:val="20"/>
            <w:lang w:eastAsia="it-IT"/>
          </w:rPr>
          <w:t>http://servizi.agenas.it/</w:t>
        </w:r>
      </w:hyperlink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, compilando tutti i campi obbligatori previsti dal “format” online </w:t>
      </w:r>
      <w:r w:rsidRPr="0094244C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it-IT"/>
        </w:rPr>
        <w:t>(Informativa ai sensi dell'articolo 13 del Regolamento (Ue) 2016/679 Del Parlamento Europeo e del Consiglio del 27 aprile 2016)</w:t>
      </w:r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</w:p>
    <w:p w:rsidR="0094244C" w:rsidRPr="0094244C" w:rsidRDefault="0094244C" w:rsidP="009424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Si precisa che coloro i quali risultano essere </w:t>
      </w:r>
      <w:r w:rsidRPr="0094244C">
        <w:rPr>
          <w:rFonts w:ascii="Arial" w:eastAsia="Times New Roman" w:hAnsi="Arial" w:cs="Arial"/>
          <w:b/>
          <w:bCs/>
          <w:color w:val="333333"/>
          <w:sz w:val="20"/>
          <w:szCs w:val="20"/>
          <w:u w:val="single"/>
          <w:lang w:eastAsia="it-IT"/>
        </w:rPr>
        <w:t>già iscritti all’Albo</w:t>
      </w:r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e che intendono rimanere tali non devono confermare la propria iscrizione. Sarà, in ogni caso possibile apportare modifiche e aggiornamenti nel rispetto dei limiti previsti dall'Avviso, in questo caso la domanda va ripresentata.</w:t>
      </w:r>
    </w:p>
    <w:p w:rsidR="0094244C" w:rsidRPr="0094244C" w:rsidRDefault="0094244C" w:rsidP="009424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In occasione della prima iscrizione, gli interessati sono tenuti a presentare la domanda di iscrizione all’Albo, tramite procedura informatizzata accessibile dalla pagina </w:t>
      </w:r>
      <w:hyperlink r:id="rId7" w:tgtFrame="_blank" w:history="1">
        <w:r w:rsidRPr="0094244C">
          <w:rPr>
            <w:rFonts w:ascii="Arial" w:eastAsia="Times New Roman" w:hAnsi="Arial" w:cs="Arial"/>
            <w:color w:val="337AB7"/>
            <w:sz w:val="20"/>
            <w:szCs w:val="20"/>
            <w:lang w:eastAsia="it-IT"/>
          </w:rPr>
          <w:t>http://alboesperti.agenas.it</w:t>
        </w:r>
      </w:hyperlink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, previo accesso con SPID e/o CIE a </w:t>
      </w:r>
      <w:proofErr w:type="gramStart"/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http://servizi.agenas.it .</w:t>
      </w:r>
      <w:proofErr w:type="gramEnd"/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In linea con il Decreto Semplificazione e Innovazione digitale, l'Agenzia non rilascerà nuove credenziali ma per gli utenti già registrati su </w:t>
      </w:r>
      <w:hyperlink r:id="rId8" w:tgtFrame="_blank" w:history="1">
        <w:r w:rsidRPr="0094244C">
          <w:rPr>
            <w:rFonts w:ascii="Arial" w:eastAsia="Times New Roman" w:hAnsi="Arial" w:cs="Arial"/>
            <w:color w:val="337AB7"/>
            <w:sz w:val="20"/>
            <w:szCs w:val="20"/>
            <w:lang w:eastAsia="it-IT"/>
          </w:rPr>
          <w:t>https://servizi.agenas.it</w:t>
        </w:r>
      </w:hyperlink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è possibile utilizzare il proprio codice fiscale e password per accedere all’albo degli esperti dalla pagina </w:t>
      </w:r>
      <w:hyperlink r:id="rId9" w:tgtFrame="_blank" w:history="1">
        <w:r w:rsidRPr="0094244C">
          <w:rPr>
            <w:rFonts w:ascii="Arial" w:eastAsia="Times New Roman" w:hAnsi="Arial" w:cs="Arial"/>
            <w:color w:val="337AB7"/>
            <w:sz w:val="20"/>
            <w:szCs w:val="20"/>
            <w:lang w:eastAsia="it-IT"/>
          </w:rPr>
          <w:t>https://servizi.agenas.it</w:t>
        </w:r>
      </w:hyperlink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</w:p>
    <w:p w:rsidR="0094244C" w:rsidRPr="0094244C" w:rsidRDefault="0094244C" w:rsidP="009424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Coloro che per qualsiasi ragione non siano più in possesso della password potranno richiedere il reset della stessa inserendo il proprio codice fiscale nella pagina </w:t>
      </w:r>
      <w:hyperlink r:id="rId10" w:tgtFrame="_blank" w:history="1">
        <w:proofErr w:type="gramStart"/>
        <w:r w:rsidRPr="0094244C">
          <w:rPr>
            <w:rFonts w:ascii="Arial" w:eastAsia="Times New Roman" w:hAnsi="Arial" w:cs="Arial"/>
            <w:color w:val="337AB7"/>
            <w:sz w:val="20"/>
            <w:szCs w:val="20"/>
            <w:lang w:eastAsia="it-IT"/>
          </w:rPr>
          <w:t>https://servizi.agenas.it/Assistenza.aspx</w:t>
        </w:r>
      </w:hyperlink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.</w:t>
      </w:r>
      <w:proofErr w:type="gramEnd"/>
    </w:p>
    <w:p w:rsidR="0094244C" w:rsidRPr="0094244C" w:rsidRDefault="0094244C" w:rsidP="009424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Tutti gli utenti potranno esprimere la propria candidatura per un massimo di n. 3 (tre) aree, indipendentemente da quelle eventualmente selezionate in precedenza; in particolare, in questa circostanza il candidato già iscritto potrà eventualmente variare le aree di iscrizione.</w:t>
      </w:r>
    </w:p>
    <w:p w:rsidR="0094244C" w:rsidRPr="0094244C" w:rsidRDefault="0094244C" w:rsidP="009424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Per le specifiche indicazioni tecniche, consultare il &lt;</w:t>
      </w:r>
      <w:proofErr w:type="spellStart"/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b</w:t>
      </w:r>
      <w:hyperlink r:id="rId11" w:tgtFrame="_blank" w:history="1">
        <w:r w:rsidRPr="0094244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it-IT"/>
          </w:rPr>
          <w:t>manuale</w:t>
        </w:r>
        <w:proofErr w:type="spellEnd"/>
        <w:r w:rsidRPr="0094244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it-IT"/>
          </w:rPr>
          <w:t xml:space="preserve"> “utente” contenente la guida operativa per l’utilizzo </w:t>
        </w:r>
        <w:proofErr w:type="gramStart"/>
        <w:r w:rsidRPr="0094244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it-IT"/>
          </w:rPr>
          <w:t>dell’applicativo.&lt;</w:t>
        </w:r>
        <w:proofErr w:type="gramEnd"/>
        <w:r w:rsidRPr="0094244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it-IT"/>
          </w:rPr>
          <w:t>/b</w:t>
        </w:r>
      </w:hyperlink>
    </w:p>
    <w:p w:rsidR="0094244C" w:rsidRPr="0094244C" w:rsidRDefault="0094244C" w:rsidP="009424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L’AGENAS non assume alcuna responsabilità in caso di inefficaci comunicazioni dipendenti da inesatte indicazioni del recapito da parte del candidato, oppure da mancata o tardiva comunicazione del cambiamento dell’indirizzo indicato nella domanda. Il mancato inserimento, nella domanda prodotta </w:t>
      </w:r>
      <w:proofErr w:type="spellStart"/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informaticamente</w:t>
      </w:r>
      <w:proofErr w:type="spellEnd"/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, della copia fotostatica di un documento di riconoscimento in corso di validità e del curriculum vitae è motivo di esclusione. L’AGENAS, in conformità ai principi e alle norme di cui al Regolamento generale sulla protezione dei (EU) 2016/679 e del decreto legislativo n. 196/03 </w:t>
      </w:r>
      <w:proofErr w:type="spellStart"/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s.m.i.</w:t>
      </w:r>
      <w:proofErr w:type="spellEnd"/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, tratterà i dati personali dei candidati </w:t>
      </w:r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lastRenderedPageBreak/>
        <w:t>esclusivamente per le finalità di cui al presente avviso selezione in oggetto, con le modalità previste dalla stessa normativa e dei regolamenti vigenti, garantendone la protezione e sicurezza.</w:t>
      </w:r>
    </w:p>
    <w:p w:rsidR="0094244C" w:rsidRPr="0094244C" w:rsidRDefault="0094244C" w:rsidP="0094244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L’Ufficio competente è ICT, gestione dei servizi tecnici e della logistica, Dirigente: ing. Giulio </w:t>
      </w:r>
      <w:proofErr w:type="spellStart"/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Siccardi</w:t>
      </w:r>
      <w:proofErr w:type="spellEnd"/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. Ulteriori informazioni possono essere richieste al seguente indirizzo e-mail: elenco_esperti@agenas.it, con il seguente oggetto: Albo esperti, collaboratori e ricercatori </w:t>
      </w:r>
      <w:proofErr w:type="spellStart"/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Agenas</w:t>
      </w:r>
      <w:proofErr w:type="spellEnd"/>
      <w:r w:rsidRPr="0094244C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</w:p>
    <w:p w:rsidR="008F4E01" w:rsidRDefault="008F4E01">
      <w:bookmarkStart w:id="0" w:name="_GoBack"/>
      <w:bookmarkEnd w:id="0"/>
    </w:p>
    <w:sectPr w:rsidR="008F4E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A09A7"/>
    <w:multiLevelType w:val="multilevel"/>
    <w:tmpl w:val="D94AA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4C"/>
    <w:rsid w:val="008F4E01"/>
    <w:rsid w:val="0094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99322-1FB8-4221-AFD8-C316ACE5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3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zi.agenas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lboesperti.agenas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vizi.agenas.it/" TargetMode="External"/><Relationship Id="rId11" Type="http://schemas.openxmlformats.org/officeDocument/2006/relationships/hyperlink" Target="http://alboesperti.agenas.it/~/Doc/Manuale.pdf" TargetMode="External"/><Relationship Id="rId5" Type="http://schemas.openxmlformats.org/officeDocument/2006/relationships/hyperlink" Target="http://alboesperti.agenas.it/" TargetMode="External"/><Relationship Id="rId10" Type="http://schemas.openxmlformats.org/officeDocument/2006/relationships/hyperlink" Target="https://servizi.agenas.it/Assistenza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vizi.agenas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lillo.lagana@outlook.it</dc:creator>
  <cp:keywords/>
  <dc:description/>
  <cp:lastModifiedBy>lillo.lagana@outlook.it</cp:lastModifiedBy>
  <cp:revision>1</cp:revision>
  <dcterms:created xsi:type="dcterms:W3CDTF">2021-04-03T09:55:00Z</dcterms:created>
  <dcterms:modified xsi:type="dcterms:W3CDTF">2021-04-03T09:55:00Z</dcterms:modified>
</cp:coreProperties>
</file>